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DC9D0" w14:textId="77777777" w:rsidR="008610C0" w:rsidRDefault="0092598E" w:rsidP="00E32FF4">
      <w:pPr>
        <w:pStyle w:val="Heading1"/>
        <w:ind w:firstLine="0"/>
        <w:rPr>
          <w:lang w:val="el-GR"/>
        </w:rPr>
      </w:pPr>
      <w:r>
        <w:rPr>
          <w:lang w:val="el-GR"/>
        </w:rPr>
        <w:t xml:space="preserve">ΔΙΑΤΡΟΦΗ ΜΑΓΙΑΤΙΚΩΝ ΜΕ </w:t>
      </w:r>
      <w:r w:rsidR="003C088A">
        <w:rPr>
          <w:lang w:val="el-GR"/>
        </w:rPr>
        <w:t>ΕΝΥΔΑΤΩΜΕΝΗ</w:t>
      </w:r>
      <w:r w:rsidR="00E32FF4">
        <w:rPr>
          <w:lang w:val="el-GR"/>
        </w:rPr>
        <w:t xml:space="preserve"> </w:t>
      </w:r>
      <w:r>
        <w:rPr>
          <w:lang w:val="el-GR"/>
        </w:rPr>
        <w:t>ΞΗΡΗ ΤΡΟΦΗ</w:t>
      </w:r>
    </w:p>
    <w:p w14:paraId="370F3B33" w14:textId="77777777" w:rsidR="005A6AA2" w:rsidRDefault="005A6AA2" w:rsidP="0092598E">
      <w:pPr>
        <w:rPr>
          <w:sz w:val="22"/>
          <w:szCs w:val="22"/>
        </w:rPr>
      </w:pPr>
    </w:p>
    <w:p w14:paraId="29A38BF5" w14:textId="77777777" w:rsidR="00B33215" w:rsidRPr="005A6AA2" w:rsidRDefault="0092598E" w:rsidP="0092598E">
      <w:pPr>
        <w:rPr>
          <w:sz w:val="22"/>
          <w:szCs w:val="22"/>
          <w:lang w:val="el-GR"/>
        </w:rPr>
      </w:pPr>
      <w:r w:rsidRPr="005A6AA2">
        <w:rPr>
          <w:sz w:val="22"/>
          <w:szCs w:val="22"/>
        </w:rPr>
        <w:t xml:space="preserve">Τα μαγιάτικα </w:t>
      </w:r>
      <w:r w:rsidRPr="005A6AA2">
        <w:rPr>
          <w:i/>
          <w:sz w:val="22"/>
          <w:szCs w:val="22"/>
        </w:rPr>
        <w:t xml:space="preserve">Seriola dumerili </w:t>
      </w:r>
      <w:r w:rsidRPr="005A6AA2">
        <w:rPr>
          <w:sz w:val="22"/>
          <w:szCs w:val="22"/>
          <w:lang w:val="el-GR"/>
        </w:rPr>
        <w:t xml:space="preserve">τρέφονται στη φύση κυρίως με ψάρια και δευτερευόντως με ασπόνδυλα (καλαμάρια, κτλ.). </w:t>
      </w:r>
      <w:r w:rsidR="00E32FF4" w:rsidRPr="005A6AA2">
        <w:rPr>
          <w:sz w:val="22"/>
          <w:szCs w:val="22"/>
          <w:lang w:val="el-GR"/>
        </w:rPr>
        <w:t xml:space="preserve"> </w:t>
      </w:r>
      <w:r w:rsidRPr="005A6AA2">
        <w:rPr>
          <w:sz w:val="22"/>
          <w:szCs w:val="22"/>
          <w:lang w:val="el-GR"/>
        </w:rPr>
        <w:t>Σε συνθήκες ιχθυοκαλλιέργειας, οι γεννήτορες</w:t>
      </w:r>
      <w:r w:rsidR="00F549D4" w:rsidRPr="005A6AA2">
        <w:rPr>
          <w:sz w:val="22"/>
          <w:szCs w:val="22"/>
          <w:lang w:val="el-GR"/>
        </w:rPr>
        <w:t>,</w:t>
      </w:r>
      <w:r w:rsidR="00E32FF4" w:rsidRPr="005A6AA2">
        <w:rPr>
          <w:sz w:val="22"/>
          <w:szCs w:val="22"/>
          <w:lang w:val="el-GR"/>
        </w:rPr>
        <w:t xml:space="preserve"> οι οποίοι στην πλειοψηφία τους προέρχονται από άγριους πληθυσμούς,</w:t>
      </w:r>
      <w:r w:rsidRPr="005A6AA2">
        <w:rPr>
          <w:sz w:val="22"/>
          <w:szCs w:val="22"/>
          <w:lang w:val="el-GR"/>
        </w:rPr>
        <w:t xml:space="preserve"> τροφοδοτούνται είτε με ζωντανά ή με κατεψυγμένα </w:t>
      </w:r>
      <w:r w:rsidR="00E32FF4" w:rsidRPr="005A6AA2">
        <w:rPr>
          <w:sz w:val="22"/>
          <w:szCs w:val="22"/>
          <w:lang w:val="el-GR"/>
        </w:rPr>
        <w:t>αλιεύματα</w:t>
      </w:r>
      <w:r w:rsidRPr="005A6AA2">
        <w:rPr>
          <w:sz w:val="22"/>
          <w:szCs w:val="22"/>
          <w:lang w:val="el-GR"/>
        </w:rPr>
        <w:t xml:space="preserve">.  </w:t>
      </w:r>
    </w:p>
    <w:p w14:paraId="023D0D4D" w14:textId="77777777" w:rsidR="00B33215" w:rsidRPr="005A6AA2" w:rsidRDefault="0092598E" w:rsidP="0092598E">
      <w:pPr>
        <w:rPr>
          <w:sz w:val="22"/>
          <w:szCs w:val="22"/>
          <w:lang w:val="el-GR"/>
        </w:rPr>
      </w:pPr>
      <w:r w:rsidRPr="005A6AA2">
        <w:rPr>
          <w:sz w:val="22"/>
          <w:szCs w:val="22"/>
          <w:lang w:val="el-GR"/>
        </w:rPr>
        <w:t xml:space="preserve">Στόχος είναι </w:t>
      </w:r>
      <w:r w:rsidR="003C088A" w:rsidRPr="005A6AA2">
        <w:rPr>
          <w:sz w:val="22"/>
          <w:szCs w:val="22"/>
          <w:lang w:val="el-GR"/>
        </w:rPr>
        <w:t>η</w:t>
      </w:r>
      <w:r w:rsidRPr="005A6AA2">
        <w:rPr>
          <w:sz w:val="22"/>
          <w:szCs w:val="22"/>
          <w:lang w:val="el-GR"/>
        </w:rPr>
        <w:t xml:space="preserve"> «</w:t>
      </w:r>
      <w:r w:rsidR="003C088A" w:rsidRPr="005A6AA2">
        <w:rPr>
          <w:sz w:val="22"/>
          <w:szCs w:val="22"/>
          <w:lang w:val="el-GR"/>
        </w:rPr>
        <w:t>αποκοπή</w:t>
      </w:r>
      <w:r w:rsidRPr="005A6AA2">
        <w:rPr>
          <w:sz w:val="22"/>
          <w:szCs w:val="22"/>
          <w:lang w:val="el-GR"/>
        </w:rPr>
        <w:t>» τους από το τάισμα με ζωντανή τροφή</w:t>
      </w:r>
      <w:r w:rsidR="00B33215" w:rsidRPr="005A6AA2">
        <w:rPr>
          <w:sz w:val="22"/>
          <w:szCs w:val="22"/>
          <w:lang w:val="el-GR"/>
        </w:rPr>
        <w:t xml:space="preserve"> και η τροφοδοσία τους με ξηρή τροφή, με τη χρήση της οποίας:</w:t>
      </w:r>
    </w:p>
    <w:p w14:paraId="7B33E789" w14:textId="77777777" w:rsidR="0092598E" w:rsidRPr="005A6AA2" w:rsidRDefault="00B33215" w:rsidP="00B33215">
      <w:pPr>
        <w:pStyle w:val="ListParagraph"/>
        <w:numPr>
          <w:ilvl w:val="0"/>
          <w:numId w:val="1"/>
        </w:numPr>
        <w:ind w:left="851"/>
        <w:rPr>
          <w:sz w:val="22"/>
          <w:szCs w:val="22"/>
          <w:lang w:val="el-GR"/>
        </w:rPr>
      </w:pPr>
      <w:r w:rsidRPr="005A6AA2">
        <w:rPr>
          <w:sz w:val="22"/>
          <w:szCs w:val="22"/>
          <w:lang w:val="el-GR"/>
        </w:rPr>
        <w:t>Αυξάνεται το επίπεδο βιοασφάλειας, αφού εκμηδενίζεται ο κίνδυνος μετάδοσης ασθενειών από την τροφή</w:t>
      </w:r>
    </w:p>
    <w:p w14:paraId="11466531" w14:textId="77777777" w:rsidR="00B33215" w:rsidRPr="005A6AA2" w:rsidRDefault="00B33215" w:rsidP="00B33215">
      <w:pPr>
        <w:pStyle w:val="ListParagraph"/>
        <w:numPr>
          <w:ilvl w:val="0"/>
          <w:numId w:val="1"/>
        </w:numPr>
        <w:ind w:left="851"/>
        <w:rPr>
          <w:sz w:val="22"/>
          <w:szCs w:val="22"/>
          <w:lang w:val="el-GR"/>
        </w:rPr>
      </w:pPr>
      <w:r w:rsidRPr="005A6AA2">
        <w:rPr>
          <w:sz w:val="22"/>
          <w:szCs w:val="22"/>
          <w:lang w:val="el-GR"/>
        </w:rPr>
        <w:t xml:space="preserve">Γίνεται ευκολότερη η διαχείριση της τροφής των ψαριών, τόσο από οικονομικής πλευράς (μειωμένο κόστος ξηρής τροφής σε σχέση με ζωντανή τροφή), όσο και από διαχειριστικής πλευράς (δεν υπάρχει ανάγκη </w:t>
      </w:r>
      <w:r w:rsidR="00E32FF4" w:rsidRPr="005A6AA2">
        <w:rPr>
          <w:sz w:val="22"/>
          <w:szCs w:val="22"/>
          <w:lang w:val="el-GR"/>
        </w:rPr>
        <w:t xml:space="preserve">χώρου </w:t>
      </w:r>
      <w:r w:rsidRPr="005A6AA2">
        <w:rPr>
          <w:sz w:val="22"/>
          <w:szCs w:val="22"/>
          <w:lang w:val="el-GR"/>
        </w:rPr>
        <w:t>κατάψυξης, κτλ.)</w:t>
      </w:r>
    </w:p>
    <w:p w14:paraId="4EA403CB" w14:textId="3C193E87" w:rsidR="00B33215" w:rsidRPr="005A6AA2" w:rsidRDefault="00B33215" w:rsidP="00151799">
      <w:pPr>
        <w:pStyle w:val="ListParagraph"/>
        <w:numPr>
          <w:ilvl w:val="0"/>
          <w:numId w:val="1"/>
        </w:numPr>
        <w:ind w:left="851"/>
        <w:rPr>
          <w:sz w:val="22"/>
          <w:szCs w:val="22"/>
          <w:lang w:val="el-GR"/>
        </w:rPr>
      </w:pPr>
      <w:bookmarkStart w:id="0" w:name="_GoBack"/>
      <w:bookmarkEnd w:id="0"/>
      <w:r w:rsidRPr="005A6AA2">
        <w:rPr>
          <w:sz w:val="22"/>
          <w:szCs w:val="22"/>
          <w:lang w:val="el-GR"/>
        </w:rPr>
        <w:t>Θεωρητικά, καλύπτονται οι διατροφικές ανάγκες των γεννητόρων σε μεγαλύτερο βαθμό αφού υπάρχει πληθώρα στοιχείων απαραίτητων για την ευζωία των ψαριών</w:t>
      </w:r>
      <w:r w:rsidR="00F549D4" w:rsidRPr="005A6AA2">
        <w:rPr>
          <w:sz w:val="22"/>
          <w:szCs w:val="22"/>
          <w:lang w:val="el-GR"/>
        </w:rPr>
        <w:t>, αλλά και ειδικές τροφές για την περίοδο αναπαραγωγής τους</w:t>
      </w:r>
      <w:r w:rsidRPr="005A6AA2">
        <w:rPr>
          <w:sz w:val="22"/>
          <w:szCs w:val="22"/>
          <w:lang w:val="el-GR"/>
        </w:rPr>
        <w:t>.</w:t>
      </w:r>
    </w:p>
    <w:p w14:paraId="7C548ED7" w14:textId="77777777" w:rsidR="005A6AA2" w:rsidRDefault="005A6AA2" w:rsidP="00E32FF4">
      <w:pPr>
        <w:rPr>
          <w:sz w:val="22"/>
          <w:szCs w:val="22"/>
          <w:lang w:val="el-GR"/>
        </w:rPr>
      </w:pPr>
    </w:p>
    <w:p w14:paraId="05325998" w14:textId="77777777" w:rsidR="00B33215" w:rsidRPr="005A6AA2" w:rsidRDefault="00B33215" w:rsidP="00E32FF4">
      <w:pPr>
        <w:rPr>
          <w:sz w:val="22"/>
          <w:szCs w:val="22"/>
          <w:lang w:val="el-GR"/>
        </w:rPr>
      </w:pPr>
      <w:r w:rsidRPr="005A6AA2">
        <w:rPr>
          <w:sz w:val="22"/>
          <w:szCs w:val="22"/>
          <w:lang w:val="el-GR"/>
        </w:rPr>
        <w:t>Η διατροφή με ξηρή τροφή εφαρμόστηκε με επιτυχία</w:t>
      </w:r>
      <w:r w:rsidR="00E32FF4" w:rsidRPr="005A6AA2">
        <w:rPr>
          <w:sz w:val="22"/>
          <w:szCs w:val="22"/>
          <w:lang w:val="el-GR"/>
        </w:rPr>
        <w:t xml:space="preserve"> αρχικά </w:t>
      </w:r>
      <w:r w:rsidRPr="005A6AA2">
        <w:rPr>
          <w:sz w:val="22"/>
          <w:szCs w:val="22"/>
          <w:lang w:val="el-GR"/>
        </w:rPr>
        <w:t>στις πλωτές εγκαταστάσεις του ΕΛΚΕΘΕ στη Σούδα, ενώ στη συνέχεια εφαρμόστηκε και στο Εργαστήριο Αναπαραγωγής Ιχθύων</w:t>
      </w:r>
      <w:r w:rsidR="00E32FF4" w:rsidRPr="005A6AA2">
        <w:rPr>
          <w:sz w:val="22"/>
          <w:szCs w:val="22"/>
          <w:lang w:val="el-GR"/>
        </w:rPr>
        <w:t xml:space="preserve">, στα </w:t>
      </w:r>
      <w:r w:rsidR="00E32FF4" w:rsidRPr="005A6AA2">
        <w:rPr>
          <w:sz w:val="22"/>
          <w:szCs w:val="22"/>
        </w:rPr>
        <w:t xml:space="preserve">Aqualabs </w:t>
      </w:r>
      <w:r w:rsidR="00E32FF4" w:rsidRPr="005A6AA2">
        <w:rPr>
          <w:sz w:val="22"/>
          <w:szCs w:val="22"/>
          <w:lang w:val="el-GR"/>
        </w:rPr>
        <w:t>του ΕΛΚΕΘΕ.  Η διαδικασία που ακολουθήθηκε είναι η εξής:</w:t>
      </w:r>
    </w:p>
    <w:p w14:paraId="77A3BD56" w14:textId="77777777" w:rsidR="00E32FF4" w:rsidRPr="005A6AA2" w:rsidRDefault="00E32FF4" w:rsidP="00E32FF4">
      <w:pPr>
        <w:pStyle w:val="ListParagraph"/>
        <w:numPr>
          <w:ilvl w:val="0"/>
          <w:numId w:val="3"/>
        </w:numPr>
        <w:ind w:left="709"/>
        <w:rPr>
          <w:sz w:val="22"/>
          <w:szCs w:val="22"/>
          <w:lang w:val="el-GR"/>
        </w:rPr>
      </w:pPr>
      <w:r w:rsidRPr="005A6AA2">
        <w:rPr>
          <w:sz w:val="22"/>
          <w:szCs w:val="22"/>
          <w:lang w:val="el-GR"/>
        </w:rPr>
        <w:t>Τα ψάρια αρχικά τρεφόντουσαν με κατεψυγμένο σκουμπρί</w:t>
      </w:r>
      <w:r w:rsidR="00F549D4" w:rsidRPr="005A6AA2">
        <w:rPr>
          <w:sz w:val="22"/>
          <w:szCs w:val="22"/>
          <w:lang w:val="el-GR"/>
        </w:rPr>
        <w:t xml:space="preserve"> 3 φορές την εβδομάδα</w:t>
      </w:r>
      <w:r w:rsidRPr="005A6AA2">
        <w:rPr>
          <w:sz w:val="22"/>
          <w:szCs w:val="22"/>
          <w:lang w:val="el-GR"/>
        </w:rPr>
        <w:t xml:space="preserve">.  Η ποσότητα που </w:t>
      </w:r>
      <w:r w:rsidR="00D85F44" w:rsidRPr="005A6AA2">
        <w:rPr>
          <w:sz w:val="22"/>
          <w:szCs w:val="22"/>
          <w:lang w:val="el-GR"/>
        </w:rPr>
        <w:t>τους παρείχαμε</w:t>
      </w:r>
      <w:r w:rsidRPr="005A6AA2">
        <w:rPr>
          <w:sz w:val="22"/>
          <w:szCs w:val="22"/>
          <w:lang w:val="el-GR"/>
        </w:rPr>
        <w:t xml:space="preserve"> ήταν περίπου 3% του βάρους τους.</w:t>
      </w:r>
    </w:p>
    <w:p w14:paraId="5FA37105" w14:textId="77777777" w:rsidR="00D85F44" w:rsidRPr="005A6AA2" w:rsidRDefault="00E32FF4" w:rsidP="00E32FF4">
      <w:pPr>
        <w:pStyle w:val="ListParagraph"/>
        <w:numPr>
          <w:ilvl w:val="0"/>
          <w:numId w:val="3"/>
        </w:numPr>
        <w:ind w:left="709"/>
        <w:rPr>
          <w:sz w:val="22"/>
          <w:szCs w:val="22"/>
          <w:lang w:val="el-GR"/>
        </w:rPr>
      </w:pPr>
      <w:r w:rsidRPr="005A6AA2">
        <w:rPr>
          <w:sz w:val="22"/>
          <w:szCs w:val="22"/>
          <w:lang w:val="el-GR"/>
        </w:rPr>
        <w:t xml:space="preserve">Από την προηγούμενη ημέρα του </w:t>
      </w:r>
      <w:r w:rsidR="00D85F44" w:rsidRPr="005A6AA2">
        <w:rPr>
          <w:sz w:val="22"/>
          <w:szCs w:val="22"/>
          <w:lang w:val="el-GR"/>
        </w:rPr>
        <w:t>ταΐσματος</w:t>
      </w:r>
      <w:r w:rsidRPr="005A6AA2">
        <w:rPr>
          <w:sz w:val="22"/>
          <w:szCs w:val="22"/>
          <w:lang w:val="el-GR"/>
        </w:rPr>
        <w:t xml:space="preserve">, </w:t>
      </w:r>
      <w:r w:rsidR="00D85F44" w:rsidRPr="005A6AA2">
        <w:rPr>
          <w:sz w:val="22"/>
          <w:szCs w:val="22"/>
          <w:lang w:val="el-GR"/>
        </w:rPr>
        <w:t xml:space="preserve">τοποθετούσαμε </w:t>
      </w:r>
      <w:r w:rsidRPr="005A6AA2">
        <w:rPr>
          <w:sz w:val="22"/>
          <w:szCs w:val="22"/>
          <w:lang w:val="el-GR"/>
        </w:rPr>
        <w:t>ποσότητα ξηρής τροφής (</w:t>
      </w:r>
      <w:r w:rsidR="00D85F44" w:rsidRPr="005A6AA2">
        <w:rPr>
          <w:sz w:val="22"/>
          <w:szCs w:val="22"/>
          <w:lang w:val="el-GR"/>
        </w:rPr>
        <w:t xml:space="preserve">εμείς δοκιμάσαμε τις </w:t>
      </w:r>
      <w:r w:rsidRPr="005A6AA2">
        <w:rPr>
          <w:sz w:val="22"/>
          <w:szCs w:val="22"/>
        </w:rPr>
        <w:t xml:space="preserve">Vitalis Repro, </w:t>
      </w:r>
      <w:r w:rsidR="00D85F44" w:rsidRPr="005A6AA2">
        <w:rPr>
          <w:sz w:val="22"/>
          <w:szCs w:val="22"/>
        </w:rPr>
        <w:t xml:space="preserve">Vitalis </w:t>
      </w:r>
      <w:r w:rsidRPr="005A6AA2">
        <w:rPr>
          <w:sz w:val="22"/>
          <w:szCs w:val="22"/>
        </w:rPr>
        <w:t>Cal</w:t>
      </w:r>
      <w:r w:rsidR="00D85F44" w:rsidRPr="005A6AA2">
        <w:rPr>
          <w:sz w:val="22"/>
          <w:szCs w:val="22"/>
        </w:rPr>
        <w:t xml:space="preserve"> </w:t>
      </w:r>
      <w:r w:rsidR="00D85F44" w:rsidRPr="005A6AA2">
        <w:rPr>
          <w:sz w:val="22"/>
          <w:szCs w:val="22"/>
          <w:lang w:val="el-GR"/>
        </w:rPr>
        <w:t xml:space="preserve">της </w:t>
      </w:r>
      <w:r w:rsidR="00D85F44" w:rsidRPr="005A6AA2">
        <w:rPr>
          <w:sz w:val="22"/>
          <w:szCs w:val="22"/>
        </w:rPr>
        <w:t xml:space="preserve">Skretting) </w:t>
      </w:r>
      <w:r w:rsidR="00D85F44" w:rsidRPr="005A6AA2">
        <w:rPr>
          <w:sz w:val="22"/>
          <w:szCs w:val="22"/>
          <w:lang w:val="el-GR"/>
        </w:rPr>
        <w:t>σε πλαστικό δοχείο, προσθέτοντας γλυκό νερό μέχρι το επίπεδο 1-2</w:t>
      </w:r>
      <w:r w:rsidR="00D85F44" w:rsidRPr="005A6AA2">
        <w:rPr>
          <w:sz w:val="22"/>
          <w:szCs w:val="22"/>
        </w:rPr>
        <w:t xml:space="preserve"> cm </w:t>
      </w:r>
      <w:r w:rsidR="00D85F44" w:rsidRPr="005A6AA2">
        <w:rPr>
          <w:sz w:val="22"/>
          <w:szCs w:val="22"/>
          <w:lang w:val="el-GR"/>
        </w:rPr>
        <w:t>κάτω από την επιφάνεια της τροφής.</w:t>
      </w:r>
    </w:p>
    <w:p w14:paraId="1C33B27F" w14:textId="77777777" w:rsidR="00D85F44" w:rsidRPr="005A6AA2" w:rsidRDefault="003C088A" w:rsidP="00E32FF4">
      <w:pPr>
        <w:pStyle w:val="ListParagraph"/>
        <w:numPr>
          <w:ilvl w:val="0"/>
          <w:numId w:val="3"/>
        </w:numPr>
        <w:ind w:left="709"/>
        <w:rPr>
          <w:sz w:val="22"/>
          <w:szCs w:val="22"/>
          <w:lang w:val="el-GR"/>
        </w:rPr>
      </w:pPr>
      <w:r w:rsidRPr="005A6AA2">
        <w:rPr>
          <w:sz w:val="22"/>
          <w:szCs w:val="22"/>
          <w:lang w:val="el-GR"/>
        </w:rPr>
        <w:t xml:space="preserve">Κατά την ημέρα ταΐσματος, </w:t>
      </w:r>
      <w:r w:rsidR="00D85F44" w:rsidRPr="005A6AA2">
        <w:rPr>
          <w:sz w:val="22"/>
          <w:szCs w:val="22"/>
          <w:lang w:val="el-GR"/>
        </w:rPr>
        <w:t xml:space="preserve">η </w:t>
      </w:r>
      <w:r w:rsidRPr="005A6AA2">
        <w:rPr>
          <w:sz w:val="22"/>
          <w:szCs w:val="22"/>
          <w:lang w:val="el-GR"/>
        </w:rPr>
        <w:t>ενυδατωμένη</w:t>
      </w:r>
      <w:r w:rsidR="00D85F44" w:rsidRPr="005A6AA2">
        <w:rPr>
          <w:sz w:val="22"/>
          <w:szCs w:val="22"/>
          <w:lang w:val="el-GR"/>
        </w:rPr>
        <w:t xml:space="preserve"> ξηρή τροφή πλαθόταν σε μπάλες</w:t>
      </w:r>
      <w:r w:rsidR="00F549D4" w:rsidRPr="005A6AA2">
        <w:rPr>
          <w:sz w:val="22"/>
          <w:szCs w:val="22"/>
          <w:lang w:val="el-GR"/>
        </w:rPr>
        <w:t xml:space="preserve"> (σαν κεφτεδάκια)</w:t>
      </w:r>
      <w:r w:rsidR="00D85F44" w:rsidRPr="005A6AA2">
        <w:rPr>
          <w:sz w:val="22"/>
          <w:szCs w:val="22"/>
          <w:lang w:val="el-GR"/>
        </w:rPr>
        <w:t>, στις οποίες προσθέταμε μυ από ψάρι (σκουμπρί) σε ποσοστό μεγαλύτερο του 80% α</w:t>
      </w:r>
      <w:r w:rsidRPr="005A6AA2">
        <w:rPr>
          <w:sz w:val="22"/>
          <w:szCs w:val="22"/>
          <w:lang w:val="el-GR"/>
        </w:rPr>
        <w:t>ρχικά. Η μπάλα είχε διάμετρο 2-</w:t>
      </w:r>
      <w:r w:rsidR="00D85F44" w:rsidRPr="005A6AA2">
        <w:rPr>
          <w:sz w:val="22"/>
          <w:szCs w:val="22"/>
          <w:lang w:val="el-GR"/>
        </w:rPr>
        <w:t xml:space="preserve">2.5 </w:t>
      </w:r>
      <w:r w:rsidR="00D85F44" w:rsidRPr="005A6AA2">
        <w:rPr>
          <w:sz w:val="22"/>
          <w:szCs w:val="22"/>
        </w:rPr>
        <w:t xml:space="preserve">cm. </w:t>
      </w:r>
    </w:p>
    <w:p w14:paraId="06537846" w14:textId="77777777" w:rsidR="00E32FF4" w:rsidRPr="005A6AA2" w:rsidRDefault="00D85F44" w:rsidP="00E32FF4">
      <w:pPr>
        <w:pStyle w:val="ListParagraph"/>
        <w:numPr>
          <w:ilvl w:val="0"/>
          <w:numId w:val="3"/>
        </w:numPr>
        <w:ind w:left="709"/>
        <w:rPr>
          <w:sz w:val="22"/>
          <w:szCs w:val="22"/>
          <w:lang w:val="el-GR"/>
        </w:rPr>
      </w:pPr>
      <w:r w:rsidRPr="005A6AA2">
        <w:rPr>
          <w:sz w:val="22"/>
          <w:szCs w:val="22"/>
          <w:lang w:val="el-GR"/>
        </w:rPr>
        <w:lastRenderedPageBreak/>
        <w:t xml:space="preserve">Αν τα ψάρια δεν δέχονταν τις παραπάνω μπάλες, ετοιμάζαμε κάποιες χρησιμοποιώντας </w:t>
      </w:r>
      <w:r w:rsidR="003C088A" w:rsidRPr="005A6AA2">
        <w:rPr>
          <w:sz w:val="22"/>
          <w:szCs w:val="22"/>
          <w:lang w:val="el-GR"/>
        </w:rPr>
        <w:t>«ροδέλλες»</w:t>
      </w:r>
      <w:r w:rsidRPr="005A6AA2">
        <w:rPr>
          <w:sz w:val="22"/>
          <w:szCs w:val="22"/>
          <w:lang w:val="el-GR"/>
        </w:rPr>
        <w:t xml:space="preserve"> </w:t>
      </w:r>
      <w:r w:rsidR="003C088A" w:rsidRPr="005A6AA2">
        <w:rPr>
          <w:sz w:val="22"/>
          <w:szCs w:val="22"/>
          <w:lang w:val="el-GR"/>
        </w:rPr>
        <w:t>από σκουμπρί</w:t>
      </w:r>
      <w:r w:rsidRPr="005A6AA2">
        <w:rPr>
          <w:sz w:val="22"/>
          <w:szCs w:val="22"/>
          <w:lang w:val="el-GR"/>
        </w:rPr>
        <w:t xml:space="preserve">, από </w:t>
      </w:r>
      <w:r w:rsidR="003C088A" w:rsidRPr="005A6AA2">
        <w:rPr>
          <w:sz w:val="22"/>
          <w:szCs w:val="22"/>
          <w:lang w:val="el-GR"/>
        </w:rPr>
        <w:t>τις οποίες</w:t>
      </w:r>
      <w:r w:rsidRPr="005A6AA2">
        <w:rPr>
          <w:sz w:val="22"/>
          <w:szCs w:val="22"/>
          <w:lang w:val="el-GR"/>
        </w:rPr>
        <w:t xml:space="preserve"> αφαιρούσαμε τον μυ (ουσιαστικά αφήναμε μόνο το δέρμα) και γεμίζαμε το κενό που δημιουργήθηκε με μείγμα</w:t>
      </w:r>
      <w:r w:rsidR="003C088A" w:rsidRPr="005A6AA2">
        <w:rPr>
          <w:sz w:val="22"/>
          <w:szCs w:val="22"/>
          <w:lang w:val="el-GR"/>
        </w:rPr>
        <w:t xml:space="preserve"> ψαριού/ενυδατωμένης ξηρής τροφής</w:t>
      </w:r>
      <w:r w:rsidRPr="005A6AA2">
        <w:rPr>
          <w:sz w:val="22"/>
          <w:szCs w:val="22"/>
          <w:lang w:val="el-GR"/>
        </w:rPr>
        <w:t>, όπως στο βήμα 3.</w:t>
      </w:r>
    </w:p>
    <w:p w14:paraId="4B39C981" w14:textId="36AB7C97" w:rsidR="00F549D4" w:rsidRPr="005A6AA2" w:rsidRDefault="00D85F44" w:rsidP="00E32FF4">
      <w:pPr>
        <w:pStyle w:val="ListParagraph"/>
        <w:numPr>
          <w:ilvl w:val="0"/>
          <w:numId w:val="3"/>
        </w:numPr>
        <w:ind w:left="709"/>
        <w:rPr>
          <w:sz w:val="22"/>
          <w:szCs w:val="22"/>
          <w:lang w:val="el-GR"/>
        </w:rPr>
      </w:pPr>
      <w:r w:rsidRPr="005A6AA2">
        <w:rPr>
          <w:sz w:val="22"/>
          <w:szCs w:val="22"/>
          <w:lang w:val="el-GR"/>
        </w:rPr>
        <w:t>Ξεκινήσαμε να ταΐζουμε</w:t>
      </w:r>
      <w:r w:rsidR="00F549D4" w:rsidRPr="005A6AA2">
        <w:rPr>
          <w:sz w:val="22"/>
          <w:szCs w:val="22"/>
          <w:lang w:val="el-GR"/>
        </w:rPr>
        <w:t xml:space="preserve"> με μικρές ποσότητες </w:t>
      </w:r>
      <w:r w:rsidR="003C088A" w:rsidRPr="005A6AA2">
        <w:rPr>
          <w:sz w:val="22"/>
          <w:szCs w:val="22"/>
          <w:lang w:val="el-GR"/>
        </w:rPr>
        <w:t xml:space="preserve">αρχικά </w:t>
      </w:r>
      <w:r w:rsidR="00F549D4" w:rsidRPr="005A6AA2">
        <w:rPr>
          <w:sz w:val="22"/>
          <w:szCs w:val="22"/>
          <w:lang w:val="el-GR"/>
        </w:rPr>
        <w:t>(1 μπάλα/ψάρι)</w:t>
      </w:r>
      <w:r w:rsidR="003C088A" w:rsidRPr="005A6AA2">
        <w:rPr>
          <w:sz w:val="22"/>
          <w:szCs w:val="22"/>
          <w:lang w:val="el-GR"/>
        </w:rPr>
        <w:t>, έστω και εάν τα ψάρια θα μπορούσαν να φάνε περισσότερο</w:t>
      </w:r>
      <w:r w:rsidR="00F549D4" w:rsidRPr="005A6AA2">
        <w:rPr>
          <w:sz w:val="22"/>
          <w:szCs w:val="22"/>
          <w:lang w:val="el-GR"/>
        </w:rPr>
        <w:t>, ώστε να συνεχίζουν να έχουν όρεξη</w:t>
      </w:r>
      <w:r w:rsidR="003C088A" w:rsidRPr="005A6AA2">
        <w:rPr>
          <w:sz w:val="22"/>
          <w:szCs w:val="22"/>
          <w:lang w:val="el-GR"/>
        </w:rPr>
        <w:t xml:space="preserve"> και την επόμενη ημέρα</w:t>
      </w:r>
      <w:r w:rsidR="00F549D4" w:rsidRPr="005A6AA2">
        <w:rPr>
          <w:sz w:val="22"/>
          <w:szCs w:val="22"/>
          <w:lang w:val="el-GR"/>
        </w:rPr>
        <w:t xml:space="preserve">.  </w:t>
      </w:r>
      <w:r w:rsidR="003C088A" w:rsidRPr="005A6AA2">
        <w:rPr>
          <w:sz w:val="22"/>
          <w:szCs w:val="22"/>
          <w:lang w:val="el-GR"/>
        </w:rPr>
        <w:t>Μετά από 7-15 ημέρες, ό</w:t>
      </w:r>
      <w:r w:rsidR="00F549D4" w:rsidRPr="005A6AA2">
        <w:rPr>
          <w:sz w:val="22"/>
          <w:szCs w:val="22"/>
          <w:lang w:val="el-GR"/>
        </w:rPr>
        <w:t>ταν παρατηρήσαμε ότι συνηθίζουν τη συγκεκριμένη τροφή</w:t>
      </w:r>
      <w:r w:rsidR="00D576C1" w:rsidRPr="005A6AA2">
        <w:rPr>
          <w:sz w:val="22"/>
          <w:szCs w:val="22"/>
          <w:lang w:val="el-GR"/>
        </w:rPr>
        <w:t>,</w:t>
      </w:r>
      <w:r w:rsidR="003C088A" w:rsidRPr="005A6AA2">
        <w:rPr>
          <w:sz w:val="22"/>
          <w:szCs w:val="22"/>
          <w:lang w:val="el-GR"/>
        </w:rPr>
        <w:t xml:space="preserve"> και εν τω μεταξύ σταδιακά αυξήσαμε την ποσότητα σε 2-3 μπάλες/ψάρι την ημέρα</w:t>
      </w:r>
      <w:r w:rsidR="00F549D4" w:rsidRPr="005A6AA2">
        <w:rPr>
          <w:sz w:val="22"/>
          <w:szCs w:val="22"/>
          <w:lang w:val="el-GR"/>
        </w:rPr>
        <w:t xml:space="preserve">, αρχίσαμε να μειώνουμε το ποσοστό του μυ στις μπάλες. </w:t>
      </w:r>
    </w:p>
    <w:p w14:paraId="02F43CEC" w14:textId="1A14BF84" w:rsidR="003C088A" w:rsidRPr="005A6AA2" w:rsidRDefault="00D576C1" w:rsidP="00E32FF4">
      <w:pPr>
        <w:pStyle w:val="ListParagraph"/>
        <w:numPr>
          <w:ilvl w:val="0"/>
          <w:numId w:val="3"/>
        </w:numPr>
        <w:ind w:left="709"/>
        <w:rPr>
          <w:sz w:val="22"/>
          <w:szCs w:val="22"/>
          <w:lang w:val="el-GR"/>
        </w:rPr>
      </w:pPr>
      <w:r w:rsidRPr="005A6AA2">
        <w:rPr>
          <w:sz w:val="22"/>
          <w:szCs w:val="22"/>
          <w:lang w:val="el-GR"/>
        </w:rPr>
        <w:t>Η μ</w:t>
      </w:r>
      <w:r w:rsidR="003C088A" w:rsidRPr="005A6AA2">
        <w:rPr>
          <w:sz w:val="22"/>
          <w:szCs w:val="22"/>
          <w:lang w:val="el-GR"/>
        </w:rPr>
        <w:t xml:space="preserve">είωση </w:t>
      </w:r>
      <w:r w:rsidRPr="005A6AA2">
        <w:rPr>
          <w:sz w:val="22"/>
          <w:szCs w:val="22"/>
          <w:lang w:val="el-GR"/>
        </w:rPr>
        <w:t xml:space="preserve">του </w:t>
      </w:r>
      <w:r w:rsidR="003C088A" w:rsidRPr="005A6AA2">
        <w:rPr>
          <w:sz w:val="22"/>
          <w:szCs w:val="22"/>
          <w:lang w:val="el-GR"/>
        </w:rPr>
        <w:t xml:space="preserve">ποσοστού </w:t>
      </w:r>
      <w:r w:rsidRPr="005A6AA2">
        <w:rPr>
          <w:sz w:val="22"/>
          <w:szCs w:val="22"/>
          <w:lang w:val="el-GR"/>
        </w:rPr>
        <w:t xml:space="preserve">του </w:t>
      </w:r>
      <w:r w:rsidR="003C088A" w:rsidRPr="005A6AA2">
        <w:rPr>
          <w:sz w:val="22"/>
          <w:szCs w:val="22"/>
          <w:lang w:val="el-GR"/>
        </w:rPr>
        <w:t>ψαριού</w:t>
      </w:r>
      <w:r w:rsidRPr="005A6AA2">
        <w:rPr>
          <w:sz w:val="22"/>
          <w:szCs w:val="22"/>
          <w:lang w:val="el-GR"/>
        </w:rPr>
        <w:t xml:space="preserve"> σε κάθε μπάλα είναι στη διακριτική ευχέρεια αυτού που ταΐζει. Π.χ. αν τα ψάρια δέχονται πολύ εύκολα τροφή με 50% μυ από ψάρι, μπορείτε να προχωρήσετε σε μείωση του ποσοστού στο επόμενο τάισμα (π.χ. στο 30%).</w:t>
      </w:r>
    </w:p>
    <w:p w14:paraId="6ED1E227" w14:textId="4096D885" w:rsidR="00D85F44" w:rsidRPr="005A6AA2" w:rsidRDefault="00F549D4" w:rsidP="00E32FF4">
      <w:pPr>
        <w:pStyle w:val="ListParagraph"/>
        <w:numPr>
          <w:ilvl w:val="0"/>
          <w:numId w:val="3"/>
        </w:numPr>
        <w:ind w:left="709"/>
        <w:rPr>
          <w:sz w:val="22"/>
          <w:szCs w:val="22"/>
          <w:lang w:val="el-GR"/>
        </w:rPr>
      </w:pPr>
      <w:r w:rsidRPr="005A6AA2">
        <w:rPr>
          <w:sz w:val="22"/>
          <w:szCs w:val="22"/>
          <w:lang w:val="el-GR"/>
        </w:rPr>
        <w:t xml:space="preserve">Μετά από διάστημα περίπου </w:t>
      </w:r>
      <w:r w:rsidR="003C088A" w:rsidRPr="005A6AA2">
        <w:rPr>
          <w:sz w:val="22"/>
          <w:szCs w:val="22"/>
          <w:lang w:val="el-GR"/>
        </w:rPr>
        <w:t>ενός μηνός</w:t>
      </w:r>
      <w:r w:rsidRPr="005A6AA2">
        <w:rPr>
          <w:sz w:val="22"/>
          <w:szCs w:val="22"/>
          <w:lang w:val="el-GR"/>
        </w:rPr>
        <w:t xml:space="preserve">, τα ψάρια έχουν αποδεχθεί την </w:t>
      </w:r>
      <w:r w:rsidR="003C088A" w:rsidRPr="005A6AA2">
        <w:rPr>
          <w:sz w:val="22"/>
          <w:szCs w:val="22"/>
          <w:lang w:val="el-GR"/>
        </w:rPr>
        <w:t>ενυδατωμένη</w:t>
      </w:r>
      <w:r w:rsidRPr="005A6AA2">
        <w:rPr>
          <w:sz w:val="22"/>
          <w:szCs w:val="22"/>
          <w:lang w:val="el-GR"/>
        </w:rPr>
        <w:t xml:space="preserve"> ξηρή τροφή και </w:t>
      </w:r>
      <w:r w:rsidR="00D576C1" w:rsidRPr="005A6AA2">
        <w:rPr>
          <w:sz w:val="22"/>
          <w:szCs w:val="22"/>
          <w:lang w:val="el-GR"/>
        </w:rPr>
        <w:t>έχουν καταλήξει να τρέφονται με</w:t>
      </w:r>
      <w:r w:rsidRPr="005A6AA2">
        <w:rPr>
          <w:sz w:val="22"/>
          <w:szCs w:val="22"/>
          <w:lang w:val="el-GR"/>
        </w:rPr>
        <w:t xml:space="preserve"> ποσότητα περίπου 1% (ξηρό βάρος</w:t>
      </w:r>
      <w:r w:rsidR="00D576C1" w:rsidRPr="005A6AA2">
        <w:rPr>
          <w:sz w:val="22"/>
          <w:szCs w:val="22"/>
          <w:lang w:val="el-GR"/>
        </w:rPr>
        <w:t>, πρι</w:t>
      </w:r>
      <w:r w:rsidR="003C088A" w:rsidRPr="005A6AA2">
        <w:rPr>
          <w:sz w:val="22"/>
          <w:szCs w:val="22"/>
          <w:lang w:val="el-GR"/>
        </w:rPr>
        <w:t>ν την ενυδάτωση</w:t>
      </w:r>
      <w:r w:rsidR="00D576C1" w:rsidRPr="005A6AA2">
        <w:rPr>
          <w:sz w:val="22"/>
          <w:szCs w:val="22"/>
          <w:lang w:val="el-GR"/>
        </w:rPr>
        <w:t xml:space="preserve"> της ξηρής τροφής</w:t>
      </w:r>
      <w:r w:rsidRPr="005A6AA2">
        <w:rPr>
          <w:sz w:val="22"/>
          <w:szCs w:val="22"/>
          <w:lang w:val="el-GR"/>
        </w:rPr>
        <w:t>) του βάρους τους τρεις φορές εβδομαδιαίως.</w:t>
      </w:r>
    </w:p>
    <w:p w14:paraId="04DDE9C3" w14:textId="77777777" w:rsidR="00F549D4" w:rsidRPr="005A6AA2" w:rsidRDefault="00F549D4" w:rsidP="00E32FF4">
      <w:pPr>
        <w:pStyle w:val="ListParagraph"/>
        <w:numPr>
          <w:ilvl w:val="0"/>
          <w:numId w:val="3"/>
        </w:numPr>
        <w:ind w:left="709"/>
        <w:rPr>
          <w:sz w:val="22"/>
          <w:szCs w:val="22"/>
          <w:lang w:val="el-GR"/>
        </w:rPr>
      </w:pPr>
      <w:r w:rsidRPr="005A6AA2">
        <w:rPr>
          <w:sz w:val="22"/>
          <w:szCs w:val="22"/>
          <w:lang w:val="el-GR"/>
        </w:rPr>
        <w:t xml:space="preserve">Το επόμενο βήμα </w:t>
      </w:r>
      <w:r w:rsidR="003C088A" w:rsidRPr="005A6AA2">
        <w:rPr>
          <w:sz w:val="22"/>
          <w:szCs w:val="22"/>
          <w:lang w:val="el-GR"/>
        </w:rPr>
        <w:t xml:space="preserve">θα </w:t>
      </w:r>
      <w:r w:rsidRPr="005A6AA2">
        <w:rPr>
          <w:sz w:val="22"/>
          <w:szCs w:val="22"/>
          <w:lang w:val="el-GR"/>
        </w:rPr>
        <w:t xml:space="preserve">είναι η εκμάθησή τους σε </w:t>
      </w:r>
      <w:r w:rsidR="003C088A" w:rsidRPr="005A6AA2">
        <w:rPr>
          <w:sz w:val="22"/>
          <w:szCs w:val="22"/>
          <w:lang w:val="el-GR"/>
        </w:rPr>
        <w:t xml:space="preserve">αποκλειστικά </w:t>
      </w:r>
      <w:r w:rsidRPr="005A6AA2">
        <w:rPr>
          <w:sz w:val="22"/>
          <w:szCs w:val="22"/>
          <w:lang w:val="el-GR"/>
        </w:rPr>
        <w:t>ξηρή τροφή, ώστε να μειωθεί σημαντικά το διαχειριστικό κόστος (προετοιμασία τροφής, πλάσιμο τροφής σε μπάλες, κτλ.)</w:t>
      </w:r>
      <w:r w:rsidR="003C088A" w:rsidRPr="005A6AA2">
        <w:rPr>
          <w:sz w:val="22"/>
          <w:szCs w:val="22"/>
          <w:lang w:val="el-GR"/>
        </w:rPr>
        <w:t>.  Θα σας ενημερώσουμε σχετικά τις ερχόμενες βδομάδες.</w:t>
      </w:r>
    </w:p>
    <w:p w14:paraId="08308F17" w14:textId="77777777" w:rsidR="005A6AA2" w:rsidRPr="005A6AA2" w:rsidRDefault="00D576C1" w:rsidP="00D576C1">
      <w:pPr>
        <w:pStyle w:val="ListParagraph"/>
        <w:numPr>
          <w:ilvl w:val="0"/>
          <w:numId w:val="3"/>
        </w:numPr>
        <w:ind w:left="349" w:firstLine="0"/>
        <w:rPr>
          <w:sz w:val="22"/>
          <w:szCs w:val="22"/>
          <w:lang w:val="el-GR"/>
        </w:rPr>
      </w:pPr>
      <w:r w:rsidRPr="005A6AA2">
        <w:rPr>
          <w:sz w:val="22"/>
          <w:szCs w:val="22"/>
          <w:lang w:val="el-GR"/>
        </w:rPr>
        <w:t xml:space="preserve">Αυτήν την περίοδο χρησιμοποιούμε </w:t>
      </w:r>
      <w:r w:rsidRPr="005A6AA2">
        <w:rPr>
          <w:sz w:val="22"/>
          <w:szCs w:val="22"/>
        </w:rPr>
        <w:t xml:space="preserve">Vitalis Repro </w:t>
      </w:r>
      <w:r w:rsidRPr="005A6AA2">
        <w:rPr>
          <w:sz w:val="22"/>
          <w:szCs w:val="22"/>
          <w:lang w:val="el-GR"/>
        </w:rPr>
        <w:t xml:space="preserve">για την διατροφή των ψαριών.  Λίγο πριν την αναπαραγωγική περίοδο των ψαριών (Μάρτιος 2015) η ξηρή τροφή που θα χρησιμοποιείται θα είναι η </w:t>
      </w:r>
      <w:r w:rsidRPr="005A6AA2">
        <w:rPr>
          <w:sz w:val="22"/>
          <w:szCs w:val="22"/>
        </w:rPr>
        <w:t xml:space="preserve">Vitalis Cal, </w:t>
      </w:r>
      <w:r w:rsidRPr="005A6AA2">
        <w:rPr>
          <w:sz w:val="22"/>
          <w:szCs w:val="22"/>
          <w:lang w:val="el-GR"/>
        </w:rPr>
        <w:t>ως πιο κατάλληλη για τη συγκεκριμένη περίοδο.</w:t>
      </w:r>
    </w:p>
    <w:p w14:paraId="59AFD2B5" w14:textId="77777777" w:rsidR="005A6AA2" w:rsidRDefault="005A6AA2" w:rsidP="005A6AA2">
      <w:pPr>
        <w:ind w:left="349" w:firstLine="0"/>
        <w:rPr>
          <w:sz w:val="22"/>
          <w:szCs w:val="22"/>
          <w:lang w:val="el-GR"/>
        </w:rPr>
      </w:pPr>
    </w:p>
    <w:p w14:paraId="49335F04" w14:textId="77777777" w:rsidR="005A6AA2" w:rsidRDefault="005A6AA2" w:rsidP="005A6AA2">
      <w:pPr>
        <w:ind w:left="349" w:firstLine="0"/>
        <w:rPr>
          <w:sz w:val="22"/>
          <w:szCs w:val="22"/>
          <w:lang w:val="el-GR"/>
        </w:rPr>
      </w:pPr>
    </w:p>
    <w:p w14:paraId="52D1008E" w14:textId="77777777" w:rsidR="005A6AA2" w:rsidRDefault="005A6AA2" w:rsidP="005A6AA2">
      <w:pPr>
        <w:ind w:left="349" w:firstLine="0"/>
        <w:rPr>
          <w:sz w:val="22"/>
          <w:szCs w:val="22"/>
          <w:lang w:val="el-GR"/>
        </w:rPr>
      </w:pPr>
    </w:p>
    <w:p w14:paraId="63482BBC" w14:textId="49EE2904" w:rsidR="00E32FF4" w:rsidRPr="005A6AA2" w:rsidRDefault="00F549D4" w:rsidP="005A6AA2">
      <w:pPr>
        <w:ind w:left="349" w:firstLine="0"/>
        <w:rPr>
          <w:sz w:val="22"/>
          <w:szCs w:val="22"/>
          <w:lang w:val="el-GR"/>
        </w:rPr>
      </w:pPr>
      <w:r w:rsidRPr="005A6AA2">
        <w:rPr>
          <w:sz w:val="22"/>
          <w:szCs w:val="22"/>
          <w:lang w:val="el-GR"/>
        </w:rPr>
        <w:t>Καλή επιτυχία...</w:t>
      </w:r>
    </w:p>
    <w:sectPr w:rsidR="00E32FF4" w:rsidRPr="005A6AA2" w:rsidSect="0092598E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26618" w14:textId="77777777" w:rsidR="00F549D4" w:rsidRDefault="00F549D4" w:rsidP="0092598E">
      <w:pPr>
        <w:spacing w:line="240" w:lineRule="auto"/>
      </w:pPr>
      <w:r>
        <w:separator/>
      </w:r>
    </w:p>
  </w:endnote>
  <w:endnote w:type="continuationSeparator" w:id="0">
    <w:p w14:paraId="1384B43E" w14:textId="77777777" w:rsidR="00F549D4" w:rsidRDefault="00F549D4" w:rsidP="00925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2B41F" w14:textId="77777777" w:rsidR="00F549D4" w:rsidRDefault="00F549D4" w:rsidP="0092598E">
      <w:pPr>
        <w:spacing w:line="240" w:lineRule="auto"/>
      </w:pPr>
      <w:r>
        <w:separator/>
      </w:r>
    </w:p>
  </w:footnote>
  <w:footnote w:type="continuationSeparator" w:id="0">
    <w:p w14:paraId="216A92B4" w14:textId="77777777" w:rsidR="00F549D4" w:rsidRDefault="00F549D4" w:rsidP="009259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8"/>
      <w:gridCol w:w="352"/>
    </w:tblGrid>
    <w:tr w:rsidR="00F549D4" w14:paraId="4CABD3CD" w14:textId="77777777" w:rsidTr="0092598E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50E7083C" w14:textId="5056945E" w:rsidR="00F549D4" w:rsidRDefault="005A6AA2" w:rsidP="0092598E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noProof/>
              <w:color w:val="000000" w:themeColor="text1"/>
            </w:rPr>
            <w:drawing>
              <wp:inline distT="0" distB="0" distL="0" distR="0" wp14:anchorId="2486CD77" wp14:editId="61550077">
                <wp:extent cx="512543" cy="507478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cmr LOGO new 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372" cy="508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549D4"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500"/>
              <w:placeholder>
                <w:docPart w:val="315D2D9B1E6B8F448AAFF48578D4AE4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549D4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 xml:space="preserve">Διατροφη μαγιατικων με </w:t>
              </w:r>
              <w:r w:rsidR="003C088A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ΕΝΥΔΑΤΩΜΕΝΗ</w:t>
              </w:r>
              <w:r w:rsidR="00F549D4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 xml:space="preserve"> ξηρη τροφη</w:t>
              </w:r>
            </w:sdtContent>
          </w:sdt>
          <w:r w:rsidR="00F549D4" w:rsidRPr="00DD38F9">
            <w:rPr>
              <w:rFonts w:ascii="Calibri" w:hAnsi="Calibri"/>
              <w:b/>
              <w:bCs/>
              <w:color w:val="000000" w:themeColor="text1"/>
            </w:rPr>
            <w:t>]</w:t>
          </w:r>
        </w:p>
        <w:p w14:paraId="4A33D4EA" w14:textId="77777777" w:rsidR="00F549D4" w:rsidRPr="00DD38F9" w:rsidRDefault="00F549D4" w:rsidP="0092598E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Έκδοση 1/5-9-2014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417BFD29" w14:textId="77777777" w:rsidR="00F549D4" w:rsidRDefault="00F549D4" w:rsidP="0092598E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151799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76E94B5E" w14:textId="77777777" w:rsidR="00F549D4" w:rsidRDefault="00F549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CC4"/>
    <w:multiLevelType w:val="hybridMultilevel"/>
    <w:tmpl w:val="B6D2385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1D058F"/>
    <w:multiLevelType w:val="hybridMultilevel"/>
    <w:tmpl w:val="BA700242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>
    <w:nsid w:val="4B3F686E"/>
    <w:multiLevelType w:val="hybridMultilevel"/>
    <w:tmpl w:val="3588317A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8E"/>
    <w:rsid w:val="00151799"/>
    <w:rsid w:val="003C088A"/>
    <w:rsid w:val="005A6AA2"/>
    <w:rsid w:val="00682034"/>
    <w:rsid w:val="008610C0"/>
    <w:rsid w:val="0092598E"/>
    <w:rsid w:val="00A26DA3"/>
    <w:rsid w:val="00B33215"/>
    <w:rsid w:val="00D576C1"/>
    <w:rsid w:val="00D85F44"/>
    <w:rsid w:val="00E32FF4"/>
    <w:rsid w:val="00F5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F5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8E"/>
    <w:pPr>
      <w:spacing w:line="360" w:lineRule="auto"/>
      <w:ind w:firstLine="454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9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9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259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8E"/>
  </w:style>
  <w:style w:type="paragraph" w:styleId="Footer">
    <w:name w:val="footer"/>
    <w:basedOn w:val="Normal"/>
    <w:link w:val="FooterChar"/>
    <w:uiPriority w:val="99"/>
    <w:unhideWhenUsed/>
    <w:rsid w:val="00925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8E"/>
  </w:style>
  <w:style w:type="paragraph" w:styleId="ListParagraph">
    <w:name w:val="List Paragraph"/>
    <w:basedOn w:val="Normal"/>
    <w:uiPriority w:val="34"/>
    <w:qFormat/>
    <w:rsid w:val="00B33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AA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8E"/>
    <w:pPr>
      <w:spacing w:line="360" w:lineRule="auto"/>
      <w:ind w:firstLine="454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9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9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259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8E"/>
  </w:style>
  <w:style w:type="paragraph" w:styleId="Footer">
    <w:name w:val="footer"/>
    <w:basedOn w:val="Normal"/>
    <w:link w:val="FooterChar"/>
    <w:uiPriority w:val="99"/>
    <w:unhideWhenUsed/>
    <w:rsid w:val="00925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8E"/>
  </w:style>
  <w:style w:type="paragraph" w:styleId="ListParagraph">
    <w:name w:val="List Paragraph"/>
    <w:basedOn w:val="Normal"/>
    <w:uiPriority w:val="34"/>
    <w:qFormat/>
    <w:rsid w:val="00B33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AA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5D2D9B1E6B8F448AAFF48578D4A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78C38-B9E0-D741-9AB3-BAA18C60CAB1}"/>
      </w:docPartPr>
      <w:docPartBody>
        <w:p w:rsidR="00B05D42" w:rsidRDefault="00B05D42" w:rsidP="00B05D42">
          <w:pPr>
            <w:pStyle w:val="315D2D9B1E6B8F448AAFF48578D4AE46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42"/>
    <w:rsid w:val="00B0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5D2D9B1E6B8F448AAFF48578D4AE46">
    <w:name w:val="315D2D9B1E6B8F448AAFF48578D4AE46"/>
    <w:rsid w:val="00B05D4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5D2D9B1E6B8F448AAFF48578D4AE46">
    <w:name w:val="315D2D9B1E6B8F448AAFF48578D4AE46"/>
    <w:rsid w:val="00B05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E5D329-7D5C-694B-A8A3-80184457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515</Words>
  <Characters>2941</Characters>
  <Application>Microsoft Macintosh Word</Application>
  <DocSecurity>0</DocSecurity>
  <Lines>24</Lines>
  <Paragraphs>6</Paragraphs>
  <ScaleCrop>false</ScaleCrop>
  <Company>elkethe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Διατροφη μαγιατικων με ΕΝΥΔΑΤΩΜΕΝΗ ξηρη τροφη</dc:title>
  <dc:subject/>
  <dc:creator>Fakriadis Yanis</dc:creator>
  <cp:keywords/>
  <dc:description/>
  <cp:lastModifiedBy>Fakriadis Yanis</cp:lastModifiedBy>
  <cp:revision>6</cp:revision>
  <dcterms:created xsi:type="dcterms:W3CDTF">2014-09-11T10:16:00Z</dcterms:created>
  <dcterms:modified xsi:type="dcterms:W3CDTF">2014-09-19T09:55:00Z</dcterms:modified>
</cp:coreProperties>
</file>